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8B" w:rsidRDefault="00BD648B" w:rsidP="00BD648B">
      <w:pPr>
        <w:pStyle w:val="Default"/>
      </w:pPr>
    </w:p>
    <w:p w:rsidR="00BD648B" w:rsidRDefault="00BD648B" w:rsidP="00BD648B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Dňa 4.12.2017 zasadal v B. Bystrici VV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, ktorý okrem iných: </w:t>
      </w:r>
    </w:p>
    <w:p w:rsidR="00BD648B" w:rsidRDefault="00BD648B" w:rsidP="00BD648B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Vzal na vedomie: </w:t>
      </w:r>
    </w:p>
    <w:p w:rsidR="00BD648B" w:rsidRDefault="00BD648B" w:rsidP="00BD648B">
      <w:pPr>
        <w:pStyle w:val="Default"/>
        <w:spacing w:after="12"/>
        <w:rPr>
          <w:sz w:val="20"/>
          <w:szCs w:val="20"/>
        </w:rPr>
      </w:pPr>
      <w:r>
        <w:rPr>
          <w:sz w:val="20"/>
          <w:szCs w:val="20"/>
        </w:rPr>
        <w:t xml:space="preserve">- Informáciu predsedu Volebnej komisie Konferencie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o priebehu a výsledkoch 2. zasadnutia VK, </w:t>
      </w:r>
    </w:p>
    <w:p w:rsidR="00BD648B" w:rsidRDefault="00BD648B" w:rsidP="00BD648B">
      <w:pPr>
        <w:pStyle w:val="Default"/>
        <w:spacing w:after="12"/>
        <w:rPr>
          <w:sz w:val="20"/>
          <w:szCs w:val="20"/>
        </w:rPr>
      </w:pPr>
      <w:r>
        <w:rPr>
          <w:sz w:val="20"/>
          <w:szCs w:val="20"/>
        </w:rPr>
        <w:t xml:space="preserve">- informácie podané predsedom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o činnosti a rozhodnutiach vyšších futbalových orgánov, </w:t>
      </w:r>
    </w:p>
    <w:p w:rsidR="00BD648B" w:rsidRDefault="00BD648B" w:rsidP="00BD648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informácie o vyhodnotení ankiet – vyhodnotenie 11-tky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za rok 2017, najúspešnejších trénerov (dospelí, ÚTM, mládež) za rok 2017 ako i anketu rozhodca a asistent rozhodcu v súťažiach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za rok 2017, ktoré budú slávnostne vyhlásené v B. Bystrici 5.1.2018. </w:t>
      </w:r>
    </w:p>
    <w:p w:rsidR="00BD648B" w:rsidRDefault="00BD648B" w:rsidP="00BD648B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Prerokoval: </w:t>
      </w:r>
    </w:p>
    <w:p w:rsidR="00BD648B" w:rsidRDefault="00BD648B" w:rsidP="00BD648B">
      <w:pPr>
        <w:pStyle w:val="Default"/>
        <w:spacing w:after="59"/>
        <w:rPr>
          <w:sz w:val="20"/>
          <w:szCs w:val="20"/>
        </w:rPr>
      </w:pPr>
      <w:r>
        <w:rPr>
          <w:sz w:val="20"/>
          <w:szCs w:val="20"/>
        </w:rPr>
        <w:t xml:space="preserve">- prípravu slávnostného vyhlásenia XXIII. ročníka ankety 11-tka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za rok 2017,15. ročník najúspešnejších trénerov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a 3. ročník ankety rozhodcu a asistenta rozhodcu v súťažiach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a s ním spojeného spoločenského večera a prijal opatrenia, </w:t>
      </w:r>
    </w:p>
    <w:p w:rsidR="00BD648B" w:rsidRDefault="00BD648B" w:rsidP="00BD648B">
      <w:pPr>
        <w:pStyle w:val="Default"/>
        <w:spacing w:after="59"/>
        <w:rPr>
          <w:sz w:val="20"/>
          <w:szCs w:val="20"/>
        </w:rPr>
      </w:pPr>
      <w:r>
        <w:rPr>
          <w:sz w:val="20"/>
          <w:szCs w:val="20"/>
        </w:rPr>
        <w:t xml:space="preserve">- návrh rozpočtu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na rok 2018, ktorý bude predložený na rokovanie Konferencie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, </w:t>
      </w:r>
    </w:p>
    <w:p w:rsidR="00BD648B" w:rsidRDefault="00BD648B" w:rsidP="00BD648B">
      <w:pPr>
        <w:pStyle w:val="Default"/>
        <w:spacing w:after="59"/>
        <w:rPr>
          <w:sz w:val="20"/>
          <w:szCs w:val="20"/>
        </w:rPr>
      </w:pPr>
      <w:r>
        <w:rPr>
          <w:sz w:val="20"/>
          <w:szCs w:val="20"/>
        </w:rPr>
        <w:t xml:space="preserve">- plán práce orgánov na I. polrok 2018 – termíny, </w:t>
      </w:r>
    </w:p>
    <w:p w:rsidR="00BD648B" w:rsidRDefault="00BD648B" w:rsidP="00BD648B">
      <w:pPr>
        <w:pStyle w:val="Default"/>
        <w:spacing w:after="59"/>
        <w:rPr>
          <w:sz w:val="20"/>
          <w:szCs w:val="20"/>
        </w:rPr>
      </w:pPr>
      <w:r>
        <w:rPr>
          <w:sz w:val="20"/>
          <w:szCs w:val="20"/>
        </w:rPr>
        <w:t xml:space="preserve">- správu </w:t>
      </w:r>
      <w:proofErr w:type="spellStart"/>
      <w:r>
        <w:rPr>
          <w:sz w:val="20"/>
          <w:szCs w:val="20"/>
        </w:rPr>
        <w:t>MaK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za letné registračné obdobie 2017, </w:t>
      </w:r>
    </w:p>
    <w:p w:rsidR="00BD648B" w:rsidRDefault="00BD648B" w:rsidP="00BD648B">
      <w:pPr>
        <w:pStyle w:val="Default"/>
        <w:spacing w:after="59"/>
        <w:rPr>
          <w:sz w:val="20"/>
          <w:szCs w:val="20"/>
        </w:rPr>
      </w:pPr>
      <w:r>
        <w:rPr>
          <w:sz w:val="20"/>
          <w:szCs w:val="20"/>
        </w:rPr>
        <w:t xml:space="preserve">- programový materiál „Opatrenia a podnety rozvoja futbalu v pôsobnosti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v rokoch 2017 – 2021“, ktorý bude predmetom rokovania Konferencie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, </w:t>
      </w:r>
    </w:p>
    <w:p w:rsidR="00BD648B" w:rsidRDefault="00BD648B" w:rsidP="00BD648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zaoberal sa prípravu volebnej Konferencie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, ktorá sa uskutoční 15.12.2017 v B. Bystrici. </w:t>
      </w:r>
    </w:p>
    <w:p w:rsidR="00BD648B" w:rsidRDefault="00BD648B" w:rsidP="00BD648B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Schválil: </w:t>
      </w:r>
    </w:p>
    <w:p w:rsidR="00BD648B" w:rsidRDefault="00BD648B" w:rsidP="00BD648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návrh predsedu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a predsedu DK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o zastavení účinnosti rozhodnutí Disciplinárnej komisie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</w:t>
      </w:r>
    </w:p>
    <w:p w:rsidR="00BD648B" w:rsidRDefault="00BD648B" w:rsidP="00BD648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u previnení z jesennej časti ročníka 2017/2018 v rozsahu: </w:t>
      </w:r>
    </w:p>
    <w:p w:rsidR="00BD648B" w:rsidRDefault="00BD648B" w:rsidP="00BD648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1) zastavuje účinnosť </w:t>
      </w:r>
      <w:r>
        <w:rPr>
          <w:b/>
          <w:bCs/>
          <w:sz w:val="20"/>
          <w:szCs w:val="20"/>
        </w:rPr>
        <w:t xml:space="preserve">zostatkov </w:t>
      </w:r>
      <w:r>
        <w:rPr>
          <w:sz w:val="20"/>
          <w:szCs w:val="20"/>
        </w:rPr>
        <w:t xml:space="preserve">nepodmienečných disciplinárnych sankcií jednotlivcov uložených na počet </w:t>
      </w:r>
    </w:p>
    <w:p w:rsidR="00BD648B" w:rsidRDefault="00BD648B" w:rsidP="00BD648B">
      <w:pPr>
        <w:pStyle w:val="Default"/>
        <w:rPr>
          <w:sz w:val="20"/>
          <w:szCs w:val="20"/>
        </w:rPr>
      </w:pPr>
    </w:p>
    <w:p w:rsidR="00BD648B" w:rsidRDefault="00BD648B" w:rsidP="00BD648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súťažných stretnutí podľa čl. 17 ods. 4 DP SFZ, </w:t>
      </w:r>
    </w:p>
    <w:p w:rsidR="00BD648B" w:rsidRDefault="00BD648B" w:rsidP="00BD648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2) zastavuje účinnosť </w:t>
      </w:r>
      <w:r>
        <w:rPr>
          <w:b/>
          <w:bCs/>
          <w:sz w:val="20"/>
          <w:szCs w:val="20"/>
        </w:rPr>
        <w:t xml:space="preserve">zostatkov </w:t>
      </w:r>
      <w:r>
        <w:rPr>
          <w:sz w:val="20"/>
          <w:szCs w:val="20"/>
        </w:rPr>
        <w:t xml:space="preserve">nepodmienečných disciplinárnych sankcií jednotlivcov uložených na počet </w:t>
      </w:r>
    </w:p>
    <w:p w:rsidR="00BD648B" w:rsidRDefault="00BD648B" w:rsidP="00BD648B">
      <w:pPr>
        <w:pStyle w:val="Default"/>
        <w:rPr>
          <w:sz w:val="20"/>
          <w:szCs w:val="20"/>
        </w:rPr>
      </w:pPr>
    </w:p>
    <w:p w:rsidR="00BD648B" w:rsidRDefault="00BD648B" w:rsidP="00BD648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majstrovských stretnutí podľa čl. 37 ods. 5 DP SFZ (disciplinárne sankcie za ŢK hráčov), </w:t>
      </w:r>
    </w:p>
    <w:p w:rsidR="00BD648B" w:rsidRDefault="00BD648B" w:rsidP="00BD648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3) zastavuje účinnosť </w:t>
      </w:r>
      <w:r>
        <w:rPr>
          <w:b/>
          <w:bCs/>
          <w:sz w:val="20"/>
          <w:szCs w:val="20"/>
        </w:rPr>
        <w:t xml:space="preserve">zostatkov </w:t>
      </w:r>
      <w:r>
        <w:rPr>
          <w:sz w:val="20"/>
          <w:szCs w:val="20"/>
        </w:rPr>
        <w:t xml:space="preserve">podmienečných disciplinárnych sankcií jednotlivcov uložených na počet </w:t>
      </w:r>
    </w:p>
    <w:p w:rsidR="00BD648B" w:rsidRDefault="00BD648B" w:rsidP="00BD648B">
      <w:pPr>
        <w:pStyle w:val="Default"/>
        <w:rPr>
          <w:sz w:val="20"/>
          <w:szCs w:val="20"/>
        </w:rPr>
      </w:pPr>
    </w:p>
    <w:p w:rsidR="00BD648B" w:rsidRDefault="00BD648B" w:rsidP="00BD648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súťažných stretnutí podľa čl. 40 DP SFZ, </w:t>
      </w:r>
    </w:p>
    <w:p w:rsidR="00BD648B" w:rsidRDefault="00BD648B" w:rsidP="00BD648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4) zastavuje účinnosť </w:t>
      </w:r>
      <w:r>
        <w:rPr>
          <w:b/>
          <w:bCs/>
          <w:sz w:val="20"/>
          <w:szCs w:val="20"/>
        </w:rPr>
        <w:t xml:space="preserve">zostatkov </w:t>
      </w:r>
      <w:r>
        <w:rPr>
          <w:sz w:val="20"/>
          <w:szCs w:val="20"/>
        </w:rPr>
        <w:t xml:space="preserve">nepodmienečných disciplinárnych sankcií jednotlivcov, ktoré boli zmenené </w:t>
      </w:r>
    </w:p>
    <w:p w:rsidR="00BD648B" w:rsidRDefault="00BD648B" w:rsidP="00BD648B">
      <w:pPr>
        <w:pStyle w:val="Default"/>
        <w:rPr>
          <w:sz w:val="20"/>
          <w:szCs w:val="20"/>
        </w:rPr>
      </w:pPr>
    </w:p>
    <w:p w:rsidR="00BD648B" w:rsidRDefault="00BD648B" w:rsidP="00BD648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 základe žiadostí jednotlivcov na podmienečné podľa čl. 41 DP SFZ, </w:t>
      </w:r>
    </w:p>
    <w:p w:rsidR="00BD648B" w:rsidRDefault="00BD648B" w:rsidP="00BD648B">
      <w:pPr>
        <w:pStyle w:val="Default"/>
        <w:spacing w:after="46"/>
        <w:rPr>
          <w:sz w:val="20"/>
          <w:szCs w:val="20"/>
        </w:rPr>
      </w:pPr>
      <w:r>
        <w:rPr>
          <w:sz w:val="20"/>
          <w:szCs w:val="20"/>
        </w:rPr>
        <w:t xml:space="preserve">5) </w:t>
      </w:r>
      <w:r>
        <w:rPr>
          <w:b/>
          <w:bCs/>
          <w:sz w:val="20"/>
          <w:szCs w:val="20"/>
        </w:rPr>
        <w:t>zahladzuje doteraz udelené a evidované ŢK</w:t>
      </w:r>
      <w:r>
        <w:rPr>
          <w:sz w:val="20"/>
          <w:szCs w:val="20"/>
        </w:rPr>
        <w:t xml:space="preserve">, ktorými boli hráči v súťažiach dospelých a dorastu napomenutí v jesennej časti ročníka 2017/2018, </w:t>
      </w:r>
    </w:p>
    <w:p w:rsidR="00BD648B" w:rsidRDefault="00BD648B" w:rsidP="00BD648B">
      <w:pPr>
        <w:pStyle w:val="Default"/>
        <w:spacing w:after="46"/>
        <w:rPr>
          <w:sz w:val="20"/>
          <w:szCs w:val="20"/>
        </w:rPr>
      </w:pPr>
      <w:r>
        <w:rPr>
          <w:sz w:val="20"/>
          <w:szCs w:val="20"/>
        </w:rPr>
        <w:t xml:space="preserve">6) zastavuje účinnosť </w:t>
      </w:r>
      <w:r>
        <w:rPr>
          <w:b/>
          <w:bCs/>
          <w:sz w:val="20"/>
          <w:szCs w:val="20"/>
        </w:rPr>
        <w:t xml:space="preserve">zostatkov </w:t>
      </w:r>
      <w:r>
        <w:rPr>
          <w:sz w:val="20"/>
          <w:szCs w:val="20"/>
        </w:rPr>
        <w:t xml:space="preserve">nepodmienečných disciplinárnych sankcií jednotlivcov uložených na počet súťažných stretnutí podľa čl. 16 ods. 1 DP SFZ. </w:t>
      </w:r>
    </w:p>
    <w:p w:rsidR="00BD648B" w:rsidRDefault="00BD648B" w:rsidP="00BD648B">
      <w:pPr>
        <w:pStyle w:val="Default"/>
        <w:spacing w:after="46"/>
        <w:rPr>
          <w:sz w:val="20"/>
          <w:szCs w:val="20"/>
        </w:rPr>
      </w:pPr>
      <w:r>
        <w:rPr>
          <w:sz w:val="20"/>
          <w:szCs w:val="20"/>
        </w:rPr>
        <w:t xml:space="preserve">- mimoriadny finančný príspevok z rezervy „vybrané turnaje“ vo výške 250 € pre MFK Strojár Krupina na podporu pri organizácii X. ročníka halového futbalového turnaja „O putovný pohár </w:t>
      </w:r>
      <w:proofErr w:type="spellStart"/>
      <w:r>
        <w:rPr>
          <w:sz w:val="20"/>
          <w:szCs w:val="20"/>
        </w:rPr>
        <w:t>Šaňa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Komissa</w:t>
      </w:r>
      <w:proofErr w:type="spellEnd"/>
      <w:r>
        <w:rPr>
          <w:sz w:val="20"/>
          <w:szCs w:val="20"/>
        </w:rPr>
        <w:t xml:space="preserve">“, ktorý sa uskutoční 14.12.2017a pre ŠK CVČ Brusno na halový futbalový turnaj mládeže 200 €, finančný príspevok bude zaslaný na účet FK, po splnení náležitostí „Pravidlá pre rozdelenie a vyúčtovanie ..... – vybrané turnaje mládeže, </w:t>
      </w:r>
    </w:p>
    <w:p w:rsidR="00BD648B" w:rsidRDefault="00BD648B" w:rsidP="00BD648B">
      <w:pPr>
        <w:pStyle w:val="Default"/>
        <w:spacing w:after="46"/>
        <w:rPr>
          <w:sz w:val="20"/>
          <w:szCs w:val="20"/>
        </w:rPr>
      </w:pPr>
      <w:r>
        <w:rPr>
          <w:sz w:val="20"/>
          <w:szCs w:val="20"/>
        </w:rPr>
        <w:t xml:space="preserve">- návrh rozpočtu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na rok 2018, ktorý bude predložený na rokovanie Konferencie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, </w:t>
      </w:r>
    </w:p>
    <w:p w:rsidR="00BD648B" w:rsidRDefault="00BD648B" w:rsidP="00BD648B">
      <w:pPr>
        <w:pStyle w:val="Default"/>
        <w:spacing w:after="46"/>
        <w:rPr>
          <w:sz w:val="20"/>
          <w:szCs w:val="20"/>
        </w:rPr>
      </w:pPr>
      <w:r>
        <w:rPr>
          <w:sz w:val="20"/>
          <w:szCs w:val="20"/>
        </w:rPr>
        <w:t xml:space="preserve">- plán práce orgánov na I. polrok 2018 – termíny, </w:t>
      </w:r>
    </w:p>
    <w:p w:rsidR="00BD648B" w:rsidRDefault="00BD648B" w:rsidP="00BD648B">
      <w:pPr>
        <w:pStyle w:val="Default"/>
        <w:spacing w:after="46"/>
        <w:rPr>
          <w:sz w:val="20"/>
          <w:szCs w:val="20"/>
        </w:rPr>
      </w:pPr>
      <w:r>
        <w:rPr>
          <w:sz w:val="20"/>
          <w:szCs w:val="20"/>
        </w:rPr>
        <w:t xml:space="preserve">- návrh programového materiálu „Opatrenia a podnety rozvoja futbalu v pôsobnosti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v rokoch 2017 – 2021“, ktorý bude predmetom rokovania Konferencie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, </w:t>
      </w:r>
    </w:p>
    <w:p w:rsidR="00BD648B" w:rsidRDefault="00BD648B" w:rsidP="00BD648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na základe žiadosti HK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o posúdenie súladu faktúry vystavenej MFK Tatran L. Mikuláš pre OFK Teplička nad Váhom s RS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a princípom kompenzácie nákladov vniknutých MFK Tatran odstúpením družstiev SD a MD OFK Teplička zo súťaže, VV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konštatuje, že náklady (cestovné) spojené s uvedeným MFS sú oprávnené a nariaďuje OFK Teplička ich uhradenie vo výške 313,56 €, v termíne do 20.12.2017, pod následkom odstúpenia na DK,</w:t>
      </w:r>
    </w:p>
    <w:p w:rsidR="00BD648B" w:rsidRDefault="00BD648B" w:rsidP="00BD648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Michaelu </w:t>
      </w:r>
      <w:proofErr w:type="spellStart"/>
      <w:r>
        <w:rPr>
          <w:sz w:val="20"/>
          <w:szCs w:val="20"/>
        </w:rPr>
        <w:t>Potančokovú</w:t>
      </w:r>
      <w:proofErr w:type="spellEnd"/>
      <w:r>
        <w:rPr>
          <w:sz w:val="20"/>
          <w:szCs w:val="20"/>
        </w:rPr>
        <w:t xml:space="preserve"> za členku Volebnej komisie SFZ. </w:t>
      </w:r>
    </w:p>
    <w:p w:rsidR="00BD648B" w:rsidRDefault="00BD648B" w:rsidP="00BD648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D648B" w:rsidRDefault="00BD648B" w:rsidP="00BD648B">
      <w:pPr>
        <w:pStyle w:val="Default"/>
        <w:rPr>
          <w:sz w:val="20"/>
          <w:szCs w:val="20"/>
        </w:rPr>
      </w:pPr>
    </w:p>
    <w:p w:rsidR="00BD648B" w:rsidRDefault="00BD648B" w:rsidP="00BD648B">
      <w:pPr>
        <w:pStyle w:val="Default"/>
        <w:pageBreakBefore/>
        <w:rPr>
          <w:sz w:val="20"/>
          <w:szCs w:val="20"/>
        </w:rPr>
      </w:pPr>
    </w:p>
    <w:p w:rsidR="00BD648B" w:rsidRDefault="00BD648B" w:rsidP="00BD648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Michaelu </w:t>
      </w:r>
      <w:proofErr w:type="spellStart"/>
      <w:r>
        <w:rPr>
          <w:sz w:val="20"/>
          <w:szCs w:val="20"/>
        </w:rPr>
        <w:t>Potančokovú</w:t>
      </w:r>
      <w:proofErr w:type="spellEnd"/>
      <w:r>
        <w:rPr>
          <w:sz w:val="20"/>
          <w:szCs w:val="20"/>
        </w:rPr>
        <w:t xml:space="preserve"> za členku Volebnej komisie SFZ. </w:t>
      </w:r>
    </w:p>
    <w:p w:rsidR="00BD648B" w:rsidRDefault="00BD648B" w:rsidP="00BD648B">
      <w:pPr>
        <w:pStyle w:val="Default"/>
        <w:rPr>
          <w:sz w:val="20"/>
          <w:szCs w:val="20"/>
        </w:rPr>
      </w:pPr>
    </w:p>
    <w:p w:rsidR="00BD648B" w:rsidRDefault="00BD648B" w:rsidP="00BD648B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Upozornenie: </w:t>
      </w:r>
    </w:p>
    <w:p w:rsidR="00BD648B" w:rsidRDefault="00BD648B" w:rsidP="00BD648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Aj v roku 2018 pokračuje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v systéme podpory </w:t>
      </w:r>
      <w:proofErr w:type="spellStart"/>
      <w:r>
        <w:rPr>
          <w:sz w:val="20"/>
          <w:szCs w:val="20"/>
        </w:rPr>
        <w:t>mládeţníckeho</w:t>
      </w:r>
      <w:proofErr w:type="spellEnd"/>
      <w:r>
        <w:rPr>
          <w:sz w:val="20"/>
          <w:szCs w:val="20"/>
        </w:rPr>
        <w:t xml:space="preserve"> futbalu prostredníctvom podpory vybraných turnajov a vybraných FK. Všetky podrobnosti sú v „Pravidlách pre rozdelenie a .......“, ktoré sú , spolu s príslušnými vzormi </w:t>
      </w:r>
      <w:proofErr w:type="spellStart"/>
      <w:r>
        <w:rPr>
          <w:sz w:val="20"/>
          <w:szCs w:val="20"/>
        </w:rPr>
        <w:t>ţiadostí</w:t>
      </w:r>
      <w:proofErr w:type="spellEnd"/>
      <w:r>
        <w:rPr>
          <w:sz w:val="20"/>
          <w:szCs w:val="20"/>
        </w:rPr>
        <w:t xml:space="preserve"> k dispozícii na stránke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v časti DOKUMENTY. Termíny </w:t>
      </w:r>
      <w:proofErr w:type="spellStart"/>
      <w:r>
        <w:rPr>
          <w:sz w:val="20"/>
          <w:szCs w:val="20"/>
        </w:rPr>
        <w:t>predloţenia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ţiadostí</w:t>
      </w:r>
      <w:proofErr w:type="spellEnd"/>
      <w:r>
        <w:rPr>
          <w:sz w:val="20"/>
          <w:szCs w:val="20"/>
        </w:rPr>
        <w:t xml:space="preserve">: </w:t>
      </w:r>
    </w:p>
    <w:p w:rsidR="00BD648B" w:rsidRDefault="00BD648B" w:rsidP="00BD648B">
      <w:pPr>
        <w:pStyle w:val="Default"/>
        <w:spacing w:after="59"/>
        <w:rPr>
          <w:sz w:val="20"/>
          <w:szCs w:val="20"/>
        </w:rPr>
      </w:pPr>
      <w:r>
        <w:rPr>
          <w:sz w:val="20"/>
          <w:szCs w:val="20"/>
        </w:rPr>
        <w:t xml:space="preserve">- vybrané turnaje – do konca januára 2018, </w:t>
      </w:r>
    </w:p>
    <w:p w:rsidR="00BD648B" w:rsidRDefault="00BD648B" w:rsidP="00BD648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vybrané FK – do konca februára 2018. </w:t>
      </w:r>
    </w:p>
    <w:p w:rsidR="00BD648B" w:rsidRDefault="00BD648B" w:rsidP="00BD648B">
      <w:pPr>
        <w:pStyle w:val="Default"/>
        <w:rPr>
          <w:sz w:val="20"/>
          <w:szCs w:val="20"/>
        </w:rPr>
      </w:pPr>
    </w:p>
    <w:p w:rsidR="00BD648B" w:rsidRDefault="00BD648B" w:rsidP="00BD648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Zároveň upozorňujeme poberateľov príspevkov z uvedených foriem podpory za rok 2017, </w:t>
      </w:r>
      <w:proofErr w:type="spellStart"/>
      <w:r>
        <w:rPr>
          <w:sz w:val="20"/>
          <w:szCs w:val="20"/>
        </w:rPr>
        <w:t>ţe</w:t>
      </w:r>
      <w:proofErr w:type="spellEnd"/>
      <w:r>
        <w:rPr>
          <w:sz w:val="20"/>
          <w:szCs w:val="20"/>
        </w:rPr>
        <w:t xml:space="preserve"> v zmysle „Pravidiel pre rozdelenie a .....“ je potrebné zaslať vyúčtovanie a potrebné doklady : </w:t>
      </w:r>
    </w:p>
    <w:p w:rsidR="00BD648B" w:rsidRDefault="00BD648B" w:rsidP="00BD648B">
      <w:pPr>
        <w:pStyle w:val="Default"/>
        <w:spacing w:after="59"/>
        <w:rPr>
          <w:sz w:val="20"/>
          <w:szCs w:val="20"/>
        </w:rPr>
      </w:pPr>
      <w:r>
        <w:rPr>
          <w:sz w:val="20"/>
          <w:szCs w:val="20"/>
        </w:rPr>
        <w:t xml:space="preserve">- za vybrané turnaje (ak tak </w:t>
      </w:r>
      <w:proofErr w:type="spellStart"/>
      <w:r>
        <w:rPr>
          <w:sz w:val="20"/>
          <w:szCs w:val="20"/>
        </w:rPr>
        <w:t>uţ</w:t>
      </w:r>
      <w:proofErr w:type="spellEnd"/>
      <w:r>
        <w:rPr>
          <w:sz w:val="20"/>
          <w:szCs w:val="20"/>
        </w:rPr>
        <w:t xml:space="preserve"> neurobili) najneskôr do 31.12.2017, </w:t>
      </w:r>
    </w:p>
    <w:p w:rsidR="00BD648B" w:rsidRDefault="00BD648B" w:rsidP="00BD648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za vybrané FK – najneskôr do 15.1.2018. </w:t>
      </w:r>
    </w:p>
    <w:p w:rsidR="00BD648B" w:rsidRDefault="00BD648B" w:rsidP="00BD648B">
      <w:pPr>
        <w:pStyle w:val="Default"/>
        <w:rPr>
          <w:sz w:val="20"/>
          <w:szCs w:val="20"/>
        </w:rPr>
      </w:pPr>
    </w:p>
    <w:sectPr w:rsidR="00BD648B" w:rsidSect="00345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D648B"/>
    <w:rsid w:val="003456D1"/>
    <w:rsid w:val="00BD6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456D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D64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1</cp:revision>
  <dcterms:created xsi:type="dcterms:W3CDTF">2018-01-22T15:46:00Z</dcterms:created>
  <dcterms:modified xsi:type="dcterms:W3CDTF">2018-01-22T15:53:00Z</dcterms:modified>
</cp:coreProperties>
</file>